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41B" w:rsidRDefault="007F641B" w:rsidP="007F641B">
      <w:pPr>
        <w:jc w:val="center"/>
      </w:pPr>
    </w:p>
    <w:p w:rsidR="009A3BEB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en-US"/>
        </w:rPr>
      </w:pPr>
      <w:r w:rsidRPr="0080683D">
        <w:rPr>
          <w:rStyle w:val="Pogrubienie"/>
          <w:rFonts w:ascii="Cambria" w:hAnsi="Cambria" w:cs="Tahoma"/>
          <w:sz w:val="22"/>
          <w:szCs w:val="22"/>
          <w:lang w:val="en-US"/>
        </w:rPr>
        <w:t>REGULAMIN</w:t>
      </w:r>
      <w:r>
        <w:rPr>
          <w:rStyle w:val="Pogrubienie"/>
          <w:rFonts w:ascii="Cambria" w:hAnsi="Cambria" w:cs="Tahoma"/>
          <w:sz w:val="22"/>
          <w:szCs w:val="22"/>
          <w:lang w:val="en-US"/>
        </w:rPr>
        <w:t xml:space="preserve"> KONKURSU  </w:t>
      </w:r>
      <w:r w:rsidR="006E2AB3">
        <w:rPr>
          <w:rStyle w:val="Pogrubienie"/>
          <w:rFonts w:ascii="Cambria" w:hAnsi="Cambria" w:cs="Tahoma"/>
          <w:sz w:val="22"/>
          <w:szCs w:val="22"/>
          <w:lang w:val="en-US"/>
        </w:rPr>
        <w:t xml:space="preserve">WYSTAWA </w:t>
      </w:r>
      <w:r w:rsidR="004E134E">
        <w:rPr>
          <w:rStyle w:val="Pogrubienie"/>
          <w:rFonts w:ascii="Cambria" w:hAnsi="Cambria" w:cs="Tahoma"/>
          <w:sz w:val="22"/>
          <w:szCs w:val="22"/>
          <w:lang w:val="en-US"/>
        </w:rPr>
        <w:t>WIZJONERZY</w:t>
      </w:r>
      <w:r w:rsidR="006E2AB3">
        <w:rPr>
          <w:rStyle w:val="Pogrubienie"/>
          <w:rFonts w:ascii="Cambria" w:hAnsi="Cambria" w:cs="Tahoma"/>
          <w:sz w:val="22"/>
          <w:szCs w:val="22"/>
          <w:lang w:val="en-US"/>
        </w:rPr>
        <w:t xml:space="preserve"> POLSKIEGO WZORNICTWA </w:t>
      </w:r>
    </w:p>
    <w:p w:rsidR="007F641B" w:rsidRPr="0080683D" w:rsidRDefault="006E2AB3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b w:val="0"/>
          <w:sz w:val="22"/>
          <w:szCs w:val="22"/>
          <w:lang w:val="en-US"/>
        </w:rPr>
      </w:pPr>
      <w:proofErr w:type="spellStart"/>
      <w:r>
        <w:rPr>
          <w:rStyle w:val="Pogrubienie"/>
          <w:rFonts w:ascii="Cambria" w:hAnsi="Cambria" w:cs="Tahoma"/>
          <w:sz w:val="22"/>
          <w:szCs w:val="22"/>
          <w:lang w:val="en-US"/>
        </w:rPr>
        <w:t>podczas</w:t>
      </w:r>
      <w:proofErr w:type="spellEnd"/>
      <w:r>
        <w:rPr>
          <w:rStyle w:val="Pogrubienie"/>
          <w:rFonts w:ascii="Cambria" w:hAnsi="Cambria" w:cs="Tahoma"/>
          <w:sz w:val="22"/>
          <w:szCs w:val="22"/>
          <w:lang w:val="en-US"/>
        </w:rPr>
        <w:t xml:space="preserve"> </w:t>
      </w:r>
      <w:proofErr w:type="spellStart"/>
      <w:r>
        <w:rPr>
          <w:rStyle w:val="Pogrubienie"/>
          <w:rFonts w:ascii="Cambria" w:hAnsi="Cambria" w:cs="Tahoma"/>
          <w:sz w:val="22"/>
          <w:szCs w:val="22"/>
          <w:lang w:val="en-US"/>
        </w:rPr>
        <w:t>targów</w:t>
      </w:r>
      <w:proofErr w:type="spellEnd"/>
      <w:r>
        <w:rPr>
          <w:rStyle w:val="Pogrubienie"/>
          <w:rFonts w:ascii="Cambria" w:hAnsi="Cambria" w:cs="Tahoma"/>
          <w:sz w:val="22"/>
          <w:szCs w:val="22"/>
          <w:lang w:val="en-US"/>
        </w:rPr>
        <w:t xml:space="preserve"> ARENA DESIGN</w:t>
      </w:r>
      <w:r w:rsidR="0009108E">
        <w:rPr>
          <w:rStyle w:val="Pogrubienie"/>
          <w:rFonts w:ascii="Cambria" w:hAnsi="Cambria" w:cs="Tahoma"/>
          <w:sz w:val="22"/>
          <w:szCs w:val="22"/>
          <w:lang w:val="en-US"/>
        </w:rPr>
        <w:t xml:space="preserve"> </w:t>
      </w:r>
      <w:r w:rsidR="007F641B">
        <w:rPr>
          <w:rStyle w:val="Pogrubienie"/>
          <w:rFonts w:ascii="Cambria" w:hAnsi="Cambria" w:cs="Tahoma"/>
          <w:sz w:val="22"/>
          <w:szCs w:val="22"/>
          <w:lang w:val="en-US"/>
        </w:rPr>
        <w:t>2020</w:t>
      </w:r>
    </w:p>
    <w:p w:rsidR="007F641B" w:rsidRPr="0080683D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Microsoft Sans Serif"/>
          <w:b w:val="0"/>
          <w:sz w:val="22"/>
          <w:szCs w:val="22"/>
          <w:lang w:val="en-US"/>
        </w:rPr>
      </w:pP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1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both"/>
        <w:rPr>
          <w:rFonts w:ascii="Cambria" w:hAnsi="Cambria" w:cs="Tahoma"/>
          <w:b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ORGANIZATOR </w:t>
      </w:r>
      <w:r w:rsidR="006E2AB3">
        <w:rPr>
          <w:rStyle w:val="Pogrubienie"/>
          <w:rFonts w:ascii="Cambria" w:hAnsi="Cambria" w:cs="Tahoma"/>
          <w:sz w:val="22"/>
          <w:szCs w:val="22"/>
          <w:lang w:val="pl-PL"/>
        </w:rPr>
        <w:t>WYSTAWY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A00B76" w:rsidRDefault="007F641B" w:rsidP="007F641B">
      <w:pPr>
        <w:suppressAutoHyphens/>
        <w:spacing w:line="240" w:lineRule="exact"/>
        <w:jc w:val="both"/>
        <w:rPr>
          <w:rFonts w:ascii="Cambria" w:hAnsi="Cambria" w:cs="Tahoma"/>
        </w:rPr>
      </w:pPr>
      <w:r w:rsidRPr="00A00B76">
        <w:rPr>
          <w:rFonts w:ascii="Cambria" w:hAnsi="Cambria" w:cs="Tahoma"/>
        </w:rPr>
        <w:t xml:space="preserve">Organizatorem są </w:t>
      </w:r>
      <w:r w:rsidRPr="00A00B76">
        <w:rPr>
          <w:rStyle w:val="Pogrubienie"/>
          <w:rFonts w:ascii="Cambria" w:hAnsi="Cambria" w:cs="Tahoma"/>
        </w:rPr>
        <w:t xml:space="preserve">Międzynarodowe Targi Poznańskie sp. z o.o. </w:t>
      </w:r>
      <w:r w:rsidRPr="00A00B76">
        <w:rPr>
          <w:rFonts w:ascii="Cambria" w:hAnsi="Cambria" w:cs="Tahoma"/>
        </w:rPr>
        <w:t xml:space="preserve">z siedzibą </w:t>
      </w:r>
      <w:r w:rsidRPr="00A00B76">
        <w:rPr>
          <w:rFonts w:ascii="Cambria" w:hAnsi="Cambria" w:cs="Tahoma"/>
        </w:rPr>
        <w:br/>
        <w:t>w Poznaniu, ul. Głogowska 14, 60-734 Poznań, wpisane do Krajowego Rejestru Sądowego – Sąd Rejonowy Poznań – Nowe Miasto i Wilda w Poznaniu, VIII Wydział Gospodarczy Krajowego Rejestru Sądowego, pod numerem KRS 0000202703 oraz rejestru czynnych podatników VAT - NIP 777-00-00-488, kapitał zakładowy – 42.310.200,00 PLN (dalej Organizator).</w:t>
      </w:r>
    </w:p>
    <w:p w:rsidR="007F641B" w:rsidRPr="0037456D" w:rsidRDefault="007F641B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2</w:t>
      </w:r>
    </w:p>
    <w:p w:rsidR="007F641B" w:rsidRPr="0037456D" w:rsidRDefault="006E2AB3" w:rsidP="007F641B">
      <w:pPr>
        <w:pStyle w:val="NormalnyWeb"/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CEL I PRZEDMIOT WYSTAWY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09108E" w:rsidRDefault="007F641B" w:rsidP="0009108E">
      <w:pPr>
        <w:pStyle w:val="NormalnyWeb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357" w:hanging="357"/>
        <w:jc w:val="both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Celem </w:t>
      </w:r>
      <w:r w:rsidR="0009108E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jest pr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omocja i upowszechnianie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rozwiązań wzorniczych </w:t>
      </w:r>
      <w:r w:rsidR="0009108E">
        <w:rPr>
          <w:rFonts w:ascii="Cambria" w:hAnsi="Cambria" w:cs="Tahoma"/>
          <w:sz w:val="22"/>
          <w:szCs w:val="22"/>
          <w:lang w:val="pl-PL"/>
        </w:rPr>
        <w:t xml:space="preserve">polskich </w:t>
      </w:r>
      <w:r w:rsidRPr="0037456D">
        <w:rPr>
          <w:rFonts w:ascii="Cambria" w:hAnsi="Cambria" w:cs="Tahoma"/>
          <w:sz w:val="22"/>
          <w:szCs w:val="22"/>
          <w:lang w:val="pl-PL"/>
        </w:rPr>
        <w:t>producentów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09108E">
        <w:rPr>
          <w:rFonts w:ascii="Cambria" w:hAnsi="Cambria" w:cs="Tahoma"/>
          <w:sz w:val="22"/>
          <w:szCs w:val="22"/>
          <w:lang w:val="pl-PL"/>
        </w:rPr>
        <w:t>o designie wśród przedsiębiorców i klientów docelowych, a także wskazanie potrzeby współpracy producenta i projektanta, pozwalającej osiągnąć wysoką pozycję na rynku międzynarodowym.</w:t>
      </w:r>
    </w:p>
    <w:p w:rsidR="007F641B" w:rsidRPr="0037456D" w:rsidRDefault="007F641B" w:rsidP="007F641B">
      <w:pPr>
        <w:pStyle w:val="NormalnyWeb"/>
        <w:numPr>
          <w:ilvl w:val="0"/>
          <w:numId w:val="4"/>
        </w:numPr>
        <w:tabs>
          <w:tab w:val="left" w:pos="540"/>
        </w:tabs>
        <w:spacing w:before="0" w:beforeAutospacing="0" w:after="0" w:afterAutospacing="0"/>
        <w:ind w:left="357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Produkt rozumiany jest jako pojedynczy wyrób lub zestaw elementów stanowiących nierozerwalną całość funkcjonalną lub zdobniczą.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Microsoft Sans Serif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§ 3</w:t>
      </w:r>
    </w:p>
    <w:p w:rsidR="007F641B" w:rsidRPr="0037456D" w:rsidRDefault="006E2AB3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ZASADY WYSTAWY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Do uczestnictwa w </w:t>
      </w:r>
      <w:r w:rsidR="0009108E">
        <w:rPr>
          <w:rFonts w:ascii="Cambria" w:hAnsi="Cambria" w:cs="Tahoma"/>
          <w:sz w:val="22"/>
          <w:szCs w:val="22"/>
          <w:lang w:val="pl-PL"/>
        </w:rPr>
        <w:t>WYSTAWIE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mogą zgłaszać się </w:t>
      </w:r>
      <w:r w:rsidRPr="0009108E">
        <w:rPr>
          <w:rFonts w:ascii="Cambria" w:hAnsi="Cambria" w:cs="Tahoma"/>
          <w:b/>
          <w:sz w:val="22"/>
          <w:szCs w:val="22"/>
          <w:lang w:val="pl-PL"/>
        </w:rPr>
        <w:t>p</w:t>
      </w:r>
      <w:r w:rsidRPr="0009108E">
        <w:rPr>
          <w:rStyle w:val="Pogrubienie"/>
          <w:rFonts w:ascii="Cambria" w:hAnsi="Cambria" w:cs="Tahoma"/>
          <w:sz w:val="22"/>
          <w:szCs w:val="22"/>
          <w:lang w:val="pl-PL"/>
        </w:rPr>
        <w:t>roducenci</w:t>
      </w:r>
      <w:r>
        <w:rPr>
          <w:rStyle w:val="Pogrubienie"/>
          <w:rFonts w:ascii="Cambria" w:hAnsi="Cambria" w:cs="Tahoma"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(dalej łącznie </w:t>
      </w:r>
      <w:r w:rsidR="0009108E">
        <w:rPr>
          <w:rFonts w:ascii="Cambria" w:hAnsi="Cambria" w:cs="Tahoma"/>
          <w:sz w:val="22"/>
          <w:szCs w:val="22"/>
          <w:lang w:val="pl-PL"/>
        </w:rPr>
        <w:t>U</w:t>
      </w:r>
      <w:r w:rsidRPr="00A00B76">
        <w:rPr>
          <w:rFonts w:ascii="Cambria" w:hAnsi="Cambria" w:cs="Tahoma"/>
          <w:sz w:val="22"/>
          <w:szCs w:val="22"/>
          <w:lang w:val="pl-PL"/>
        </w:rPr>
        <w:t>czestnicy</w:t>
      </w:r>
      <w:r w:rsidR="006E2AB3">
        <w:rPr>
          <w:rFonts w:ascii="Cambria" w:hAnsi="Cambria" w:cs="Tahoma"/>
          <w:sz w:val="22"/>
          <w:szCs w:val="22"/>
          <w:lang w:val="pl-PL"/>
        </w:rPr>
        <w:t>) z </w:t>
      </w:r>
      <w:r w:rsidRPr="0037456D">
        <w:rPr>
          <w:rFonts w:ascii="Cambria" w:hAnsi="Cambria" w:cs="Tahoma"/>
          <w:sz w:val="22"/>
          <w:szCs w:val="22"/>
          <w:lang w:val="pl-PL"/>
        </w:rPr>
        <w:t>produktami, które są na rynku lub zostaną wpro</w:t>
      </w:r>
      <w:r>
        <w:rPr>
          <w:rFonts w:ascii="Cambria" w:hAnsi="Cambria" w:cs="Tahoma"/>
          <w:sz w:val="22"/>
          <w:szCs w:val="22"/>
          <w:lang w:val="pl-PL"/>
        </w:rPr>
        <w:t>wadzone do produkcji</w:t>
      </w:r>
      <w:r w:rsidRPr="0037456D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37456D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Style w:val="Pogrubienie"/>
          <w:rFonts w:ascii="Cambria" w:hAnsi="Cambria" w:cs="Tahoma"/>
          <w:b w:val="0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Udział w </w:t>
      </w:r>
      <w:r w:rsidR="0009108E">
        <w:rPr>
          <w:rFonts w:ascii="Cambria" w:hAnsi="Cambria" w:cs="Tahoma"/>
          <w:sz w:val="22"/>
          <w:szCs w:val="22"/>
          <w:lang w:val="pl-PL"/>
        </w:rPr>
        <w:t>WYSTAWIE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CF653D">
        <w:rPr>
          <w:rFonts w:ascii="Cambria" w:hAnsi="Cambria" w:cs="Tahoma"/>
          <w:sz w:val="22"/>
          <w:szCs w:val="22"/>
          <w:lang w:val="pl-PL"/>
        </w:rPr>
        <w:t>j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est odpłatny. Opłaty z tytułu uczestnictwa są określone w § </w:t>
      </w:r>
      <w:r w:rsidR="00027668">
        <w:rPr>
          <w:rFonts w:ascii="Cambria" w:hAnsi="Cambria" w:cs="Tahoma"/>
          <w:sz w:val="22"/>
          <w:szCs w:val="22"/>
          <w:lang w:val="pl-PL"/>
        </w:rPr>
        <w:t>5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Regulaminu.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6E2AB3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4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WARUNKI UDZIAŁU W </w:t>
      </w:r>
      <w:r w:rsidR="006E2AB3">
        <w:rPr>
          <w:rStyle w:val="Pogrubienie"/>
          <w:rFonts w:ascii="Cambria" w:hAnsi="Cambria" w:cs="Tahoma"/>
          <w:sz w:val="22"/>
          <w:szCs w:val="22"/>
          <w:lang w:val="pl-PL"/>
        </w:rPr>
        <w:t xml:space="preserve">WYSTAWIE </w:t>
      </w: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I WYMAGANE DOKUMENTY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bCs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Warunkiem przystąpienia do </w:t>
      </w:r>
      <w:r w:rsidR="0009108E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jest wykonanie wymienionych poniżej czynności,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z uwzględnieniem terminów określonych w § 7 Regulaminu:</w:t>
      </w:r>
    </w:p>
    <w:p w:rsidR="007F641B" w:rsidRPr="0037456D" w:rsidRDefault="007F641B" w:rsidP="007F641B">
      <w:pPr>
        <w:pStyle w:val="NormalnyWeb"/>
        <w:numPr>
          <w:ilvl w:val="0"/>
          <w:numId w:val="11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rejestracja on-line w Strefie Wystawcy: https://swdb.mtp24.pl/pl/. </w:t>
      </w:r>
      <w:r w:rsidRPr="00A00B76">
        <w:rPr>
          <w:rFonts w:ascii="Cambria" w:hAnsi="Cambria" w:cs="Tahoma"/>
          <w:sz w:val="22"/>
          <w:szCs w:val="22"/>
          <w:lang w:val="pl-PL"/>
        </w:rPr>
        <w:t>Organizator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po prawidłowej rejestracji potwierdza mailowo otrzymanie zgłoszenia.</w:t>
      </w:r>
    </w:p>
    <w:p w:rsidR="007F641B" w:rsidRPr="0037456D" w:rsidRDefault="007F641B" w:rsidP="007F641B">
      <w:pPr>
        <w:pStyle w:val="NormalnyWeb"/>
        <w:spacing w:before="0" w:beforeAutospacing="0" w:after="0" w:afterAutospacing="0"/>
        <w:ind w:left="2160" w:hanging="720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Microsoft Sans Serif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Po uzyskaniu informacji o </w:t>
      </w:r>
      <w:r w:rsidR="006E2AB3">
        <w:rPr>
          <w:rFonts w:ascii="Cambria" w:hAnsi="Cambria" w:cs="Tahoma"/>
          <w:sz w:val="22"/>
          <w:szCs w:val="22"/>
          <w:lang w:val="pl-PL"/>
        </w:rPr>
        <w:t xml:space="preserve">przyjęciu produktu do </w:t>
      </w:r>
      <w:r w:rsidR="0009108E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, </w:t>
      </w:r>
      <w:r w:rsidRPr="00613A8B">
        <w:rPr>
          <w:rFonts w:ascii="Cambria" w:hAnsi="Cambria" w:cs="Tahoma"/>
          <w:sz w:val="22"/>
          <w:szCs w:val="22"/>
          <w:lang w:val="pl-PL"/>
        </w:rPr>
        <w:t>Uczestnik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zobowiązany jest do:</w:t>
      </w:r>
    </w:p>
    <w:p w:rsidR="007F641B" w:rsidRPr="0037456D" w:rsidRDefault="007F641B" w:rsidP="007F641B">
      <w:pPr>
        <w:pStyle w:val="NormalnyWeb"/>
        <w:spacing w:before="0" w:beforeAutospacing="0" w:after="0" w:afterAutospacing="0"/>
        <w:ind w:left="720" w:hanging="12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6E2AB3" w:rsidP="007F641B">
      <w:pPr>
        <w:pStyle w:val="NormalnyWeb"/>
        <w:spacing w:before="0" w:beforeAutospacing="0" w:after="0" w:afterAutospacing="0"/>
        <w:ind w:left="720" w:hanging="72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1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ab/>
        <w:t xml:space="preserve">przesłania odpowiednio zabezpieczonego produktu na koszt </w:t>
      </w:r>
      <w:r w:rsidR="007F641B" w:rsidRPr="00613A8B">
        <w:rPr>
          <w:rFonts w:ascii="Cambria" w:hAnsi="Cambria" w:cs="Tahoma"/>
          <w:sz w:val="22"/>
          <w:szCs w:val="22"/>
          <w:lang w:val="pl-PL"/>
        </w:rPr>
        <w:t>Uczestnika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pod adres </w:t>
      </w:r>
      <w:r w:rsidR="007F641B" w:rsidRPr="00613A8B">
        <w:rPr>
          <w:rFonts w:ascii="Cambria" w:hAnsi="Cambria" w:cs="Tahoma"/>
          <w:sz w:val="22"/>
          <w:szCs w:val="22"/>
          <w:lang w:val="pl-PL"/>
        </w:rPr>
        <w:t>Organizatora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: Międzynarodowe Targi Poznańskie sp. z o.o., Magazyn – pawilon 12, </w:t>
      </w:r>
      <w:r w:rsidR="007F641B">
        <w:rPr>
          <w:rFonts w:ascii="Cambria" w:hAnsi="Cambria" w:cs="Tahoma"/>
          <w:sz w:val="22"/>
          <w:szCs w:val="22"/>
          <w:lang w:val="pl-PL"/>
        </w:rPr>
        <w:br/>
      </w:r>
      <w:r w:rsidR="007F641B" w:rsidRPr="0037456D">
        <w:rPr>
          <w:rFonts w:ascii="Cambria" w:hAnsi="Cambria" w:cs="Tahoma"/>
          <w:sz w:val="22"/>
          <w:szCs w:val="22"/>
          <w:lang w:val="pl-PL"/>
        </w:rPr>
        <w:t>ul. Głogowska 10,  60-734 Poznań</w:t>
      </w:r>
      <w:r w:rsidR="007F641B">
        <w:rPr>
          <w:rFonts w:ascii="Cambria" w:hAnsi="Cambria" w:cs="Tahoma"/>
          <w:sz w:val="22"/>
          <w:szCs w:val="22"/>
          <w:lang w:val="pl-PL"/>
        </w:rPr>
        <w:t xml:space="preserve"> (z dopiskiem </w:t>
      </w:r>
      <w:r w:rsidR="00CD57D3">
        <w:rPr>
          <w:rFonts w:ascii="Cambria" w:hAnsi="Cambria" w:cs="Tahoma"/>
          <w:sz w:val="22"/>
          <w:szCs w:val="22"/>
          <w:lang w:val="pl-PL"/>
        </w:rPr>
        <w:t>WYSTAWA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) (zaleca się uprzednie ubezpieczenie przesyłki) lub dostar</w:t>
      </w:r>
      <w:r w:rsidR="00CD57D3">
        <w:rPr>
          <w:rFonts w:ascii="Cambria" w:hAnsi="Cambria" w:cs="Tahoma"/>
          <w:sz w:val="22"/>
          <w:szCs w:val="22"/>
          <w:lang w:val="pl-PL"/>
        </w:rPr>
        <w:t>czenie go w dniu montażu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37456D" w:rsidRDefault="007F641B" w:rsidP="007F641B">
      <w:pPr>
        <w:pStyle w:val="NormalnyWeb"/>
        <w:spacing w:before="0" w:beforeAutospacing="0" w:after="0" w:afterAutospacing="0"/>
        <w:ind w:left="720" w:hanging="720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6E2AB3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720" w:hanging="72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ab/>
      </w:r>
      <w:r w:rsidRPr="0037456D">
        <w:rPr>
          <w:rFonts w:ascii="Cambria" w:hAnsi="Cambria" w:cs="Tahoma"/>
          <w:sz w:val="22"/>
          <w:szCs w:val="22"/>
          <w:lang w:val="pl-PL"/>
        </w:rPr>
        <w:tab/>
      </w:r>
    </w:p>
    <w:p w:rsidR="007F641B" w:rsidRDefault="007F641B" w:rsidP="007B5A5D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720" w:hanging="720"/>
        <w:jc w:val="both"/>
        <w:rPr>
          <w:rStyle w:val="Pogrubienie"/>
          <w:rFonts w:ascii="Cambria" w:hAnsi="Cambria" w:cs="Tahoma"/>
          <w:b w:val="0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lastRenderedPageBreak/>
        <w:t>11.</w:t>
      </w:r>
      <w:r w:rsidRPr="0037456D">
        <w:rPr>
          <w:rFonts w:ascii="Cambria" w:hAnsi="Cambria" w:cs="Tahoma"/>
          <w:sz w:val="22"/>
          <w:szCs w:val="22"/>
          <w:lang w:val="pl-PL"/>
        </w:rPr>
        <w:tab/>
      </w:r>
      <w:r w:rsidRPr="0037456D">
        <w:rPr>
          <w:rFonts w:ascii="Cambria" w:hAnsi="Cambria" w:cs="Tahoma"/>
          <w:sz w:val="22"/>
          <w:szCs w:val="22"/>
          <w:lang w:val="pl-PL"/>
        </w:rPr>
        <w:tab/>
        <w:t xml:space="preserve">po zakończeniu </w:t>
      </w:r>
      <w:r w:rsidR="0009108E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613A8B">
        <w:rPr>
          <w:rFonts w:ascii="Cambria" w:hAnsi="Cambria" w:cs="Tahoma"/>
          <w:sz w:val="22"/>
          <w:szCs w:val="22"/>
          <w:lang w:val="pl-PL"/>
        </w:rPr>
        <w:t>Uczestnik</w:t>
      </w:r>
      <w:r w:rsidRPr="0037456D">
        <w:rPr>
          <w:rFonts w:ascii="Cambria" w:hAnsi="Cambria" w:cs="Tahoma"/>
          <w:b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zobowiązuje się do odbioru </w:t>
      </w:r>
      <w:r w:rsidR="0009108E">
        <w:rPr>
          <w:rFonts w:ascii="Cambria" w:hAnsi="Cambria" w:cs="Tahoma"/>
          <w:sz w:val="22"/>
          <w:szCs w:val="22"/>
          <w:lang w:val="pl-PL"/>
        </w:rPr>
        <w:t>produktu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w ostatni dzień wystawy, po zamknię</w:t>
      </w:r>
      <w:r w:rsidR="00CD57D3">
        <w:rPr>
          <w:rFonts w:ascii="Cambria" w:hAnsi="Cambria" w:cs="Tahoma"/>
          <w:sz w:val="22"/>
          <w:szCs w:val="22"/>
          <w:lang w:val="pl-PL"/>
        </w:rPr>
        <w:t xml:space="preserve">ciu jej dla publiczności.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Jeżeli odbiór w ww. terminie nie jest możliwy, </w:t>
      </w:r>
      <w:r w:rsidRPr="00613A8B">
        <w:rPr>
          <w:rFonts w:ascii="Cambria" w:hAnsi="Cambria" w:cs="Tahoma"/>
          <w:sz w:val="22"/>
          <w:szCs w:val="22"/>
          <w:lang w:val="pl-PL"/>
        </w:rPr>
        <w:t>Uczestnik</w:t>
      </w:r>
      <w:r w:rsidRPr="0037456D">
        <w:rPr>
          <w:rFonts w:ascii="Cambria" w:hAnsi="Cambria" w:cs="Tahoma"/>
          <w:b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zobowiązany jest do poinformowania o tym fakcie </w:t>
      </w:r>
      <w:r w:rsidRPr="00613A8B">
        <w:rPr>
          <w:rFonts w:ascii="Cambria" w:hAnsi="Cambria" w:cs="Tahoma"/>
          <w:sz w:val="22"/>
          <w:szCs w:val="22"/>
          <w:lang w:val="pl-PL"/>
        </w:rPr>
        <w:t>Organizatora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przed</w:t>
      </w:r>
      <w:r>
        <w:rPr>
          <w:rFonts w:ascii="Cambria" w:hAnsi="Cambria" w:cs="Tahoma"/>
          <w:sz w:val="22"/>
          <w:szCs w:val="22"/>
          <w:lang w:val="pl-PL"/>
        </w:rPr>
        <w:t xml:space="preserve"> rozpoczęciem 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. Wówczas </w:t>
      </w:r>
      <w:r w:rsidR="0009108E">
        <w:rPr>
          <w:rFonts w:ascii="Cambria" w:hAnsi="Cambria" w:cs="Tahoma"/>
          <w:sz w:val="22"/>
          <w:szCs w:val="22"/>
          <w:lang w:val="pl-PL"/>
        </w:rPr>
        <w:t>produkt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zostanie przekazany do magazynu, gdzie będzie oczekiwał na odbiór przez kolejne 7 dni. Produkty, które nie zostaną odebrane przez </w:t>
      </w:r>
      <w:r w:rsidRPr="00613A8B">
        <w:rPr>
          <w:rFonts w:ascii="Cambria" w:hAnsi="Cambria" w:cs="Tahoma"/>
          <w:sz w:val="22"/>
          <w:szCs w:val="22"/>
          <w:lang w:val="pl-PL"/>
        </w:rPr>
        <w:t>Uczestnika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we wskazanym przez </w:t>
      </w:r>
      <w:r w:rsidRPr="00613A8B">
        <w:rPr>
          <w:rFonts w:ascii="Cambria" w:hAnsi="Cambria" w:cs="Tahoma"/>
          <w:sz w:val="22"/>
          <w:szCs w:val="22"/>
          <w:lang w:val="pl-PL"/>
        </w:rPr>
        <w:t>Organizatora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terminie uważa się za mienie porzucone, przy czym </w:t>
      </w:r>
      <w:r w:rsidRPr="00613A8B">
        <w:rPr>
          <w:rFonts w:ascii="Cambria" w:hAnsi="Cambria" w:cs="Tahoma"/>
          <w:sz w:val="22"/>
          <w:szCs w:val="22"/>
          <w:lang w:val="pl-PL"/>
        </w:rPr>
        <w:t>Organizator</w:t>
      </w:r>
      <w:r w:rsidRPr="0037456D">
        <w:rPr>
          <w:rFonts w:ascii="Cambria" w:hAnsi="Cambria" w:cs="Tahoma"/>
          <w:b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będzie uprawniony do obciążenia </w:t>
      </w:r>
      <w:r w:rsidRPr="00613A8B">
        <w:rPr>
          <w:rFonts w:ascii="Cambria" w:hAnsi="Cambria" w:cs="Tahoma"/>
          <w:sz w:val="22"/>
          <w:szCs w:val="22"/>
          <w:lang w:val="pl-PL"/>
        </w:rPr>
        <w:t>Uczestnika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kosztami utylizacji.</w:t>
      </w:r>
    </w:p>
    <w:p w:rsidR="007B5A5D" w:rsidRDefault="007B5A5D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B5A5D" w:rsidRDefault="007B5A5D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027668" w:rsidP="007F641B">
      <w:pPr>
        <w:pStyle w:val="NormalnyWeb"/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5</w:t>
      </w:r>
    </w:p>
    <w:p w:rsidR="007B5A5D" w:rsidRDefault="007B5A5D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OPŁATY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</w:p>
    <w:p w:rsidR="007F641B" w:rsidRPr="0037456D" w:rsidRDefault="007F641B" w:rsidP="00CD57D3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Powierzchnia </w:t>
      </w:r>
      <w:r w:rsidR="0009108E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jest powi</w:t>
      </w:r>
      <w:r w:rsidR="0009108E">
        <w:rPr>
          <w:rFonts w:ascii="Cambria" w:hAnsi="Cambria" w:cs="Tahoma"/>
          <w:sz w:val="22"/>
          <w:szCs w:val="22"/>
          <w:lang w:val="pl-PL"/>
        </w:rPr>
        <w:t xml:space="preserve">erzchnią przeznaczoną wyłącznie </w:t>
      </w:r>
      <w:r w:rsidRPr="0037456D">
        <w:rPr>
          <w:rFonts w:ascii="Cambria" w:hAnsi="Cambria" w:cs="Tahoma"/>
          <w:sz w:val="22"/>
          <w:szCs w:val="22"/>
          <w:lang w:val="pl-PL"/>
        </w:rPr>
        <w:t>do prezentacji produktów</w:t>
      </w:r>
      <w:r w:rsidR="00CD57D3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Konkursu. Wielkość powierzchni (modułu) w ramach pakietu jest nierozłącznie związana </w:t>
      </w:r>
      <w:r w:rsidR="0009108E">
        <w:rPr>
          <w:rFonts w:ascii="Cambria" w:hAnsi="Cambria" w:cs="Tahoma"/>
          <w:sz w:val="22"/>
          <w:szCs w:val="22"/>
          <w:lang w:val="pl-PL"/>
        </w:rPr>
        <w:br/>
      </w:r>
      <w:r w:rsidRPr="0037456D">
        <w:rPr>
          <w:rFonts w:ascii="Cambria" w:hAnsi="Cambria" w:cs="Tahoma"/>
          <w:sz w:val="22"/>
          <w:szCs w:val="22"/>
          <w:lang w:val="pl-PL"/>
        </w:rPr>
        <w:t>z wielkością zgłoszonego</w:t>
      </w:r>
      <w:r w:rsidR="0009108E">
        <w:rPr>
          <w:rFonts w:ascii="Cambria" w:hAnsi="Cambria" w:cs="Tahoma"/>
          <w:sz w:val="22"/>
          <w:szCs w:val="22"/>
          <w:lang w:val="pl-PL"/>
        </w:rPr>
        <w:t xml:space="preserve">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produktu. </w:t>
      </w:r>
      <w:r w:rsidRPr="0037456D">
        <w:rPr>
          <w:rFonts w:ascii="Cambria" w:hAnsi="Cambria" w:cs="Tahoma"/>
          <w:sz w:val="22"/>
          <w:szCs w:val="22"/>
          <w:u w:val="single"/>
          <w:lang w:val="pl-PL"/>
        </w:rPr>
        <w:t>W ramach jednego pakietu uczestnictwa dopus</w:t>
      </w:r>
      <w:r w:rsidR="0009108E">
        <w:rPr>
          <w:rFonts w:ascii="Cambria" w:hAnsi="Cambria" w:cs="Tahoma"/>
          <w:sz w:val="22"/>
          <w:szCs w:val="22"/>
          <w:u w:val="single"/>
          <w:lang w:val="pl-PL"/>
        </w:rPr>
        <w:t>zcza się możliwość prezentacji</w:t>
      </w:r>
      <w:r w:rsidRPr="0037456D">
        <w:rPr>
          <w:rFonts w:ascii="Cambria" w:hAnsi="Cambria" w:cs="Tahoma"/>
          <w:sz w:val="22"/>
          <w:szCs w:val="22"/>
          <w:u w:val="single"/>
          <w:lang w:val="pl-PL"/>
        </w:rPr>
        <w:t xml:space="preserve"> produktu</w:t>
      </w:r>
      <w:r>
        <w:rPr>
          <w:rFonts w:ascii="Cambria" w:hAnsi="Cambria" w:cs="Tahoma"/>
          <w:sz w:val="22"/>
          <w:szCs w:val="22"/>
          <w:u w:val="single"/>
          <w:lang w:val="pl-PL"/>
        </w:rPr>
        <w:t xml:space="preserve"> lub zestawu elementów stanowiących nierozerwalną całość funkcjonalną lub zdobniczą</w:t>
      </w:r>
      <w:r w:rsidRPr="0037456D">
        <w:rPr>
          <w:rFonts w:ascii="Cambria" w:hAnsi="Cambria" w:cs="Tahoma"/>
          <w:sz w:val="22"/>
          <w:szCs w:val="22"/>
          <w:lang w:val="pl-PL"/>
        </w:rPr>
        <w:t>.</w:t>
      </w:r>
    </w:p>
    <w:p w:rsidR="007B5A5D" w:rsidRDefault="007B5A5D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1418" w:hanging="1418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1418" w:hanging="1418"/>
        <w:rPr>
          <w:rStyle w:val="Pogrubienie"/>
          <w:rFonts w:ascii="Cambria" w:hAnsi="Cambria" w:cs="Tahoma"/>
          <w:sz w:val="22"/>
          <w:szCs w:val="22"/>
          <w:lang w:val="pl-PL"/>
        </w:rPr>
      </w:pP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9"/>
        <w:gridCol w:w="260"/>
        <w:gridCol w:w="2566"/>
        <w:gridCol w:w="2608"/>
      </w:tblGrid>
      <w:tr w:rsidR="007F641B" w:rsidRPr="0037456D" w:rsidTr="004E134E">
        <w:trPr>
          <w:trHeight w:val="417"/>
          <w:jc w:val="center"/>
        </w:trPr>
        <w:tc>
          <w:tcPr>
            <w:tcW w:w="6613" w:type="dxa"/>
            <w:gridSpan w:val="4"/>
          </w:tcPr>
          <w:p w:rsidR="007F641B" w:rsidRPr="0037456D" w:rsidRDefault="0009108E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jc w:val="center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  <w:r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  <w:t>Pakiet uczestnictwa w</w:t>
            </w:r>
            <w:r w:rsidR="00CD57D3"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  <w:t xml:space="preserve"> </w:t>
            </w:r>
            <w:r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  <w:t>W</w:t>
            </w:r>
            <w:r w:rsidR="00CD57D3"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  <w:t xml:space="preserve">ystawie </w:t>
            </w:r>
          </w:p>
          <w:p w:rsidR="007F641B" w:rsidRPr="0037456D" w:rsidRDefault="007F641B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jc w:val="center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</w:p>
        </w:tc>
      </w:tr>
      <w:tr w:rsidR="007F641B" w:rsidRPr="0037456D" w:rsidTr="006E2AB3">
        <w:trPr>
          <w:trHeight w:val="417"/>
          <w:jc w:val="center"/>
        </w:trPr>
        <w:tc>
          <w:tcPr>
            <w:tcW w:w="1179" w:type="dxa"/>
            <w:tcBorders>
              <w:right w:val="single" w:sz="4" w:space="0" w:color="auto"/>
            </w:tcBorders>
          </w:tcPr>
          <w:p w:rsidR="007F641B" w:rsidRPr="0037456D" w:rsidRDefault="0009108E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  <w:r>
              <w:rPr>
                <w:rFonts w:ascii="Cambria" w:hAnsi="Cambria" w:cs="Tahoma"/>
                <w:sz w:val="22"/>
                <w:szCs w:val="22"/>
                <w:lang w:val="pl-PL"/>
              </w:rPr>
              <w:t>produkt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7F641B" w:rsidRPr="0037456D" w:rsidRDefault="007F641B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</w:p>
        </w:tc>
        <w:tc>
          <w:tcPr>
            <w:tcW w:w="2566" w:type="dxa"/>
            <w:tcBorders>
              <w:right w:val="single" w:sz="4" w:space="0" w:color="auto"/>
            </w:tcBorders>
          </w:tcPr>
          <w:p w:rsidR="007F641B" w:rsidRPr="0037456D" w:rsidRDefault="0009108E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jc w:val="center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  <w:r>
              <w:rPr>
                <w:rFonts w:ascii="Cambria" w:hAnsi="Cambria" w:cs="Tahoma"/>
                <w:sz w:val="22"/>
                <w:szCs w:val="22"/>
                <w:lang w:val="pl-PL"/>
              </w:rPr>
              <w:t xml:space="preserve">moduł (powierzchnia do </w:t>
            </w:r>
            <w:r w:rsidRPr="0009108E">
              <w:rPr>
                <w:rFonts w:ascii="Cambria" w:hAnsi="Cambria" w:cs="Tahoma"/>
                <w:sz w:val="22"/>
                <w:szCs w:val="22"/>
                <w:lang w:val="pl-PL"/>
              </w:rPr>
              <w:t>10 m</w:t>
            </w:r>
            <w:r w:rsidRPr="0009108E">
              <w:rPr>
                <w:rFonts w:ascii="Cambria" w:hAnsi="Cambria" w:cs="Tahoma"/>
                <w:sz w:val="22"/>
                <w:szCs w:val="22"/>
                <w:vertAlign w:val="superscript"/>
                <w:lang w:val="pl-PL"/>
              </w:rPr>
              <w:t xml:space="preserve">2 </w:t>
            </w:r>
            <w:r w:rsidRPr="0009108E">
              <w:rPr>
                <w:rStyle w:val="Pogrubienie"/>
                <w:rFonts w:ascii="Cambria" w:hAnsi="Cambria" w:cs="Tahoma"/>
                <w:b w:val="0"/>
                <w:sz w:val="22"/>
                <w:szCs w:val="22"/>
                <w:lang w:val="pl-PL"/>
              </w:rPr>
              <w:t>)</w:t>
            </w:r>
          </w:p>
        </w:tc>
        <w:tc>
          <w:tcPr>
            <w:tcW w:w="2608" w:type="dxa"/>
            <w:tcBorders>
              <w:left w:val="single" w:sz="4" w:space="0" w:color="auto"/>
            </w:tcBorders>
          </w:tcPr>
          <w:p w:rsidR="007F641B" w:rsidRPr="0037456D" w:rsidRDefault="0009108E" w:rsidP="004E134E">
            <w:pPr>
              <w:pStyle w:val="NormalnyWeb"/>
              <w:tabs>
                <w:tab w:val="left" w:pos="540"/>
              </w:tabs>
              <w:spacing w:before="0" w:beforeAutospacing="0" w:after="0" w:afterAutospacing="0" w:line="280" w:lineRule="exact"/>
              <w:jc w:val="right"/>
              <w:rPr>
                <w:rStyle w:val="Pogrubienie"/>
                <w:rFonts w:ascii="Cambria" w:hAnsi="Cambria" w:cs="Tahoma"/>
                <w:sz w:val="22"/>
                <w:szCs w:val="22"/>
                <w:lang w:val="pl-PL"/>
              </w:rPr>
            </w:pPr>
            <w:r>
              <w:rPr>
                <w:rFonts w:ascii="Cambria" w:hAnsi="Cambria" w:cs="Tahoma"/>
                <w:sz w:val="22"/>
                <w:szCs w:val="22"/>
                <w:lang w:val="pl-PL"/>
              </w:rPr>
              <w:t>1.6</w:t>
            </w:r>
            <w:r w:rsidR="007F641B" w:rsidRPr="0037456D">
              <w:rPr>
                <w:rFonts w:ascii="Cambria" w:hAnsi="Cambria" w:cs="Tahoma"/>
                <w:sz w:val="22"/>
                <w:szCs w:val="22"/>
                <w:lang w:val="pl-PL"/>
              </w:rPr>
              <w:t>00,00 PLN + VAT</w:t>
            </w:r>
          </w:p>
        </w:tc>
      </w:tr>
    </w:tbl>
    <w:p w:rsidR="007F641B" w:rsidRPr="007B5A5D" w:rsidRDefault="007F641B" w:rsidP="007B5A5D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1418" w:hanging="1418"/>
        <w:rPr>
          <w:rStyle w:val="Pogrubienie"/>
          <w:rFonts w:ascii="Cambria" w:hAnsi="Cambria" w:cs="Microsoft Sans Serif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Microsoft Sans Serif"/>
          <w:sz w:val="22"/>
          <w:szCs w:val="22"/>
          <w:lang w:val="pl-PL"/>
        </w:rPr>
        <w:tab/>
      </w:r>
    </w:p>
    <w:p w:rsidR="007F641B" w:rsidRPr="0037456D" w:rsidRDefault="0009108E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Cs/>
          <w:sz w:val="22"/>
          <w:szCs w:val="22"/>
          <w:u w:val="single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u w:val="single"/>
          <w:lang w:val="pl-PL"/>
        </w:rPr>
        <w:t>Pakiet</w:t>
      </w:r>
      <w:r w:rsidR="007F641B" w:rsidRPr="0037456D">
        <w:rPr>
          <w:rStyle w:val="Pogrubienie"/>
          <w:rFonts w:ascii="Cambria" w:hAnsi="Cambria" w:cs="Tahoma"/>
          <w:sz w:val="22"/>
          <w:szCs w:val="22"/>
          <w:u w:val="single"/>
          <w:lang w:val="pl-PL"/>
        </w:rPr>
        <w:t xml:space="preserve"> obejmuje:</w:t>
      </w:r>
    </w:p>
    <w:p w:rsidR="007F641B" w:rsidRPr="0037456D" w:rsidRDefault="00CD57D3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 xml:space="preserve">powierzchnię na </w:t>
      </w:r>
      <w:r w:rsidR="0009108E">
        <w:rPr>
          <w:rFonts w:ascii="Cambria" w:hAnsi="Cambria" w:cs="Tahoma"/>
          <w:sz w:val="22"/>
          <w:szCs w:val="22"/>
          <w:lang w:val="pl-PL"/>
        </w:rPr>
        <w:t>WYSTAWIE</w:t>
      </w:r>
      <w:r w:rsidR="007F641B">
        <w:rPr>
          <w:rFonts w:ascii="Cambria" w:hAnsi="Cambria" w:cs="Tahoma"/>
          <w:sz w:val="22"/>
          <w:szCs w:val="22"/>
          <w:lang w:val="pl-PL"/>
        </w:rPr>
        <w:t xml:space="preserve"> zgodną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z wielkością zamówionego pakietu </w:t>
      </w:r>
      <w:r w:rsidR="007F641B">
        <w:rPr>
          <w:rFonts w:ascii="Cambria" w:hAnsi="Cambria" w:cs="Tahoma"/>
          <w:sz w:val="22"/>
          <w:szCs w:val="22"/>
          <w:lang w:val="pl-PL"/>
        </w:rPr>
        <w:t xml:space="preserve">(modułu)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w aranżacji wpisanej w koncepcję scenograficzną przestrzeni </w:t>
      </w:r>
      <w:r w:rsidR="007F641B">
        <w:rPr>
          <w:rFonts w:ascii="Cambria" w:hAnsi="Cambria" w:cs="Tahoma"/>
          <w:sz w:val="22"/>
          <w:szCs w:val="22"/>
          <w:lang w:val="pl-PL"/>
        </w:rPr>
        <w:t>wg projektu dyrektor kreatywnej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1 tabliczkę informacyjną o produkcie (logo firmy wersja kolor, nazwa firmy/ producenta, miasto, kraj, nazwisko projektanta, nazwa produktu i krótki opis w  wersji językowej polskiej i angielskiej wg wskazań </w:t>
      </w:r>
      <w:r w:rsidRPr="00B36D83">
        <w:rPr>
          <w:rFonts w:ascii="Cambria" w:hAnsi="Cambria" w:cs="Tahoma"/>
          <w:sz w:val="22"/>
          <w:szCs w:val="22"/>
          <w:lang w:val="pl-PL"/>
        </w:rPr>
        <w:t>Organizatora</w:t>
      </w:r>
      <w:r w:rsidRPr="0037456D">
        <w:rPr>
          <w:rFonts w:ascii="Cambria" w:hAnsi="Cambria" w:cs="Tahoma"/>
          <w:sz w:val="22"/>
          <w:szCs w:val="22"/>
          <w:lang w:val="pl-PL"/>
        </w:rPr>
        <w:t>),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str</w:t>
      </w:r>
      <w:r>
        <w:rPr>
          <w:rFonts w:ascii="Cambria" w:hAnsi="Cambria" w:cs="Tahoma"/>
          <w:sz w:val="22"/>
          <w:szCs w:val="22"/>
          <w:lang w:val="pl-PL"/>
        </w:rPr>
        <w:t>onę w katalogu ARENA DESIGN 2020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(logo firmy wersja kolor, nazwa firmy/producenta, miasto, kraj, adres www, nazwisko projektanta, nazwa produktu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 xml:space="preserve">i krótki opis w wersji językowej polskiej i angielskiej wg wskazań </w:t>
      </w:r>
      <w:r w:rsidRPr="00B36D83">
        <w:rPr>
          <w:rFonts w:ascii="Cambria" w:hAnsi="Cambria" w:cs="Tahoma"/>
          <w:sz w:val="22"/>
          <w:szCs w:val="22"/>
          <w:lang w:val="pl-PL"/>
        </w:rPr>
        <w:t>Organizatora</w:t>
      </w:r>
      <w:r w:rsidRPr="0037456D">
        <w:rPr>
          <w:rFonts w:ascii="Cambria" w:hAnsi="Cambria" w:cs="Tahoma"/>
          <w:sz w:val="22"/>
          <w:szCs w:val="22"/>
          <w:lang w:val="pl-PL"/>
        </w:rPr>
        <w:t>; 1 zdjęcie produktu),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egzemplarz katalogu,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stałą kartę wjazdu na teren targowy,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2 karty uprawniające do wstępu na tereny targowe w </w:t>
      </w:r>
      <w:r>
        <w:rPr>
          <w:rFonts w:ascii="Cambria" w:hAnsi="Cambria" w:cs="Tahoma"/>
          <w:sz w:val="22"/>
          <w:szCs w:val="22"/>
          <w:lang w:val="pl-PL"/>
        </w:rPr>
        <w:t>czasie trwania ARENA DESIGN 2020</w:t>
      </w:r>
      <w:r w:rsidRPr="0037456D">
        <w:rPr>
          <w:rFonts w:ascii="Cambria" w:hAnsi="Cambria" w:cs="Tahoma"/>
          <w:sz w:val="22"/>
          <w:szCs w:val="22"/>
          <w:lang w:val="pl-PL"/>
        </w:rPr>
        <w:t>,</w:t>
      </w:r>
    </w:p>
    <w:p w:rsidR="007F641B" w:rsidRPr="0037456D" w:rsidRDefault="007F641B" w:rsidP="007F641B">
      <w:pPr>
        <w:pStyle w:val="NormalnyWeb"/>
        <w:numPr>
          <w:ilvl w:val="0"/>
          <w:numId w:val="1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6" w:hanging="357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2 zaproszenia na </w:t>
      </w:r>
      <w:r w:rsidR="0009108E">
        <w:rPr>
          <w:rFonts w:ascii="Cambria" w:hAnsi="Cambria" w:cs="Tahoma"/>
          <w:sz w:val="22"/>
          <w:szCs w:val="22"/>
          <w:lang w:val="pl-PL"/>
        </w:rPr>
        <w:t>DESIGN PARTY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709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/>
        <w:ind w:left="70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W przypadku prezentacji na </w:t>
      </w:r>
      <w:r w:rsidR="00DC0F60">
        <w:rPr>
          <w:rFonts w:ascii="Cambria" w:hAnsi="Cambria" w:cs="Tahoma"/>
          <w:sz w:val="22"/>
          <w:szCs w:val="22"/>
          <w:lang w:val="pl-PL"/>
        </w:rPr>
        <w:t>WYSTAWIE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produktów  wymagających zasilania elektrycznego pakiet obejmuje dodatkowo:</w:t>
      </w:r>
    </w:p>
    <w:p w:rsidR="007F641B" w:rsidRPr="0037456D" w:rsidRDefault="007F641B" w:rsidP="007F641B">
      <w:pPr>
        <w:pStyle w:val="NormalnyWeb"/>
        <w:numPr>
          <w:ilvl w:val="0"/>
          <w:numId w:val="2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przyłącze elektryczne o mocy 0,1 - 3,0 kW (1 x 16A),</w:t>
      </w:r>
    </w:p>
    <w:p w:rsidR="007F641B" w:rsidRPr="0037456D" w:rsidRDefault="007F641B" w:rsidP="007F641B">
      <w:pPr>
        <w:pStyle w:val="NormalnyWeb"/>
        <w:numPr>
          <w:ilvl w:val="0"/>
          <w:numId w:val="2"/>
        </w:numPr>
        <w:tabs>
          <w:tab w:val="clear" w:pos="2487"/>
          <w:tab w:val="left" w:pos="540"/>
          <w:tab w:val="num" w:pos="1069"/>
        </w:tabs>
        <w:spacing w:before="0" w:beforeAutospacing="0" w:after="0" w:afterAutospacing="0"/>
        <w:ind w:left="1069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 gniazdko 230 V</w:t>
      </w:r>
    </w:p>
    <w:p w:rsidR="007F641B" w:rsidRPr="0037456D" w:rsidRDefault="007F641B" w:rsidP="007F641B">
      <w:pPr>
        <w:pStyle w:val="NormalnyWeb"/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spacing w:before="0" w:beforeAutospacing="0" w:after="0" w:afterAutospacing="0"/>
        <w:jc w:val="both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Zapłata za pakiet uczestnictwa będzie wymagalna na podstawie faktury wystawionej przez </w:t>
      </w:r>
      <w:r w:rsidRPr="00B36D83">
        <w:rPr>
          <w:rFonts w:ascii="Cambria" w:hAnsi="Cambria" w:cs="Tahoma"/>
          <w:sz w:val="22"/>
          <w:szCs w:val="22"/>
          <w:lang w:val="pl-PL"/>
        </w:rPr>
        <w:t>Organizatora</w:t>
      </w:r>
      <w:r w:rsidRPr="0037456D">
        <w:rPr>
          <w:rFonts w:ascii="Cambria" w:hAnsi="Cambria" w:cs="Tahoma"/>
          <w:sz w:val="22"/>
          <w:szCs w:val="22"/>
          <w:lang w:val="pl-PL"/>
        </w:rPr>
        <w:t>, w terminie tam wskazanym.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027668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lastRenderedPageBreak/>
        <w:t>§ 6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PRAWA I OBOWIĄZKI UCZESTNIKA  I ORGANIZATORA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numPr>
          <w:ilvl w:val="0"/>
          <w:numId w:val="3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 xml:space="preserve">Przystępując do </w:t>
      </w:r>
      <w:r w:rsidR="00DC0F60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każdy </w:t>
      </w:r>
      <w:r w:rsidRPr="00B36D83">
        <w:rPr>
          <w:rFonts w:ascii="Cambria" w:hAnsi="Cambria" w:cs="Tahoma"/>
          <w:sz w:val="22"/>
          <w:szCs w:val="22"/>
          <w:lang w:val="pl-PL"/>
        </w:rPr>
        <w:t>Uczestnik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akceptuje postanowienia niniejszego Regulaminu.</w:t>
      </w:r>
    </w:p>
    <w:p w:rsidR="007F641B" w:rsidRPr="0037456D" w:rsidRDefault="007F641B" w:rsidP="007F641B">
      <w:pPr>
        <w:spacing w:after="0" w:line="240" w:lineRule="auto"/>
        <w:ind w:left="357" w:hanging="357"/>
        <w:jc w:val="both"/>
        <w:rPr>
          <w:rFonts w:ascii="Cambria" w:hAnsi="Cambria"/>
        </w:rPr>
      </w:pPr>
      <w:r w:rsidRPr="0037456D">
        <w:rPr>
          <w:rFonts w:ascii="Cambria" w:hAnsi="Cambria" w:cs="Tahoma"/>
        </w:rPr>
        <w:t>2.</w:t>
      </w:r>
      <w:r w:rsidRPr="0037456D">
        <w:rPr>
          <w:rFonts w:ascii="Cambria" w:hAnsi="Cambria" w:cs="Tahoma"/>
          <w:b/>
        </w:rPr>
        <w:tab/>
      </w:r>
      <w:r w:rsidRPr="0037456D">
        <w:rPr>
          <w:rFonts w:ascii="Cambria" w:hAnsi="Cambria" w:cs="Tahoma"/>
        </w:rPr>
        <w:t>4.</w:t>
      </w:r>
      <w:r w:rsidRPr="0037456D">
        <w:rPr>
          <w:rFonts w:ascii="Cambria" w:hAnsi="Cambria" w:cs="Tahoma"/>
        </w:rPr>
        <w:tab/>
      </w:r>
      <w:r w:rsidRPr="0037456D">
        <w:rPr>
          <w:rFonts w:ascii="Cambria" w:hAnsi="Cambria"/>
        </w:rPr>
        <w:t xml:space="preserve">Wizerunek </w:t>
      </w:r>
      <w:r w:rsidRPr="00B36D83">
        <w:rPr>
          <w:rFonts w:ascii="Cambria" w:hAnsi="Cambria"/>
        </w:rPr>
        <w:t>Uczestnika</w:t>
      </w:r>
      <w:r w:rsidRPr="0037456D">
        <w:rPr>
          <w:rFonts w:ascii="Cambria" w:hAnsi="Cambria"/>
          <w:b/>
        </w:rPr>
        <w:t xml:space="preserve"> </w:t>
      </w:r>
      <w:r w:rsidRPr="0037456D">
        <w:rPr>
          <w:rFonts w:ascii="Cambria" w:hAnsi="Cambria"/>
        </w:rPr>
        <w:t>i fotografi</w:t>
      </w:r>
      <w:r w:rsidR="00DC0F60">
        <w:rPr>
          <w:rFonts w:ascii="Cambria" w:hAnsi="Cambria"/>
        </w:rPr>
        <w:t xml:space="preserve">e jego produktów, nagrodzonych </w:t>
      </w:r>
      <w:r w:rsidRPr="0037456D">
        <w:rPr>
          <w:rFonts w:ascii="Cambria" w:hAnsi="Cambria"/>
        </w:rPr>
        <w:t xml:space="preserve">w </w:t>
      </w:r>
      <w:r w:rsidR="00CD57D3">
        <w:rPr>
          <w:rFonts w:ascii="Cambria" w:hAnsi="Cambria"/>
        </w:rPr>
        <w:t>Wystawie</w:t>
      </w:r>
      <w:r w:rsidRPr="0037456D">
        <w:rPr>
          <w:rFonts w:ascii="Cambria" w:hAnsi="Cambria"/>
        </w:rPr>
        <w:t xml:space="preserve"> będą wykorzystane przez </w:t>
      </w:r>
      <w:r w:rsidRPr="00B36D83">
        <w:rPr>
          <w:rFonts w:ascii="Cambria" w:hAnsi="Cambria"/>
        </w:rPr>
        <w:t>Organizatora</w:t>
      </w:r>
      <w:r w:rsidRPr="0037456D">
        <w:rPr>
          <w:rFonts w:ascii="Cambria" w:hAnsi="Cambria"/>
        </w:rPr>
        <w:t xml:space="preserve"> tylko w celu promocji </w:t>
      </w:r>
      <w:r w:rsidR="00DC0F60">
        <w:rPr>
          <w:rFonts w:ascii="Cambria" w:hAnsi="Cambria"/>
        </w:rPr>
        <w:t>WYSTAWY</w:t>
      </w:r>
      <w:r w:rsidRPr="0037456D">
        <w:rPr>
          <w:rFonts w:ascii="Cambria" w:hAnsi="Cambria"/>
        </w:rPr>
        <w:t>.</w:t>
      </w:r>
    </w:p>
    <w:p w:rsidR="007F641B" w:rsidRPr="0037456D" w:rsidRDefault="00CD57D3" w:rsidP="007F641B">
      <w:pPr>
        <w:spacing w:after="0" w:line="240" w:lineRule="auto"/>
        <w:ind w:left="357" w:hanging="357"/>
        <w:jc w:val="both"/>
        <w:rPr>
          <w:rFonts w:ascii="Cambria" w:hAnsi="Cambria"/>
        </w:rPr>
      </w:pPr>
      <w:r>
        <w:rPr>
          <w:rFonts w:ascii="Cambria" w:hAnsi="Cambria"/>
        </w:rPr>
        <w:t>3.</w:t>
      </w:r>
      <w:r>
        <w:rPr>
          <w:rFonts w:ascii="Cambria" w:hAnsi="Cambria"/>
        </w:rPr>
        <w:tab/>
      </w:r>
      <w:r w:rsidR="007F641B" w:rsidRPr="00B36D83">
        <w:rPr>
          <w:rFonts w:ascii="Cambria" w:hAnsi="Cambria"/>
        </w:rPr>
        <w:t>Organizator</w:t>
      </w:r>
      <w:r w:rsidR="007F641B" w:rsidRPr="0037456D">
        <w:rPr>
          <w:rFonts w:ascii="Cambria" w:hAnsi="Cambria"/>
        </w:rPr>
        <w:t xml:space="preserve"> zastrzega sobie prawo bezpłatnej publikacji wsze</w:t>
      </w:r>
      <w:r w:rsidR="0009108E">
        <w:rPr>
          <w:rFonts w:ascii="Cambria" w:hAnsi="Cambria"/>
        </w:rPr>
        <w:t xml:space="preserve">lkich materiałów </w:t>
      </w:r>
      <w:r w:rsidR="0009108E">
        <w:rPr>
          <w:rFonts w:ascii="Cambria" w:hAnsi="Cambria"/>
        </w:rPr>
        <w:br/>
      </w:r>
      <w:r>
        <w:rPr>
          <w:rFonts w:ascii="Cambria" w:hAnsi="Cambria"/>
        </w:rPr>
        <w:t xml:space="preserve">o </w:t>
      </w:r>
      <w:r w:rsidR="007F641B" w:rsidRPr="0037456D">
        <w:rPr>
          <w:rFonts w:ascii="Cambria" w:hAnsi="Cambria"/>
        </w:rPr>
        <w:t>produkta</w:t>
      </w:r>
      <w:r w:rsidR="0009108E">
        <w:rPr>
          <w:rFonts w:ascii="Cambria" w:hAnsi="Cambria"/>
        </w:rPr>
        <w:t xml:space="preserve">ch, w całości lub fragmentach, </w:t>
      </w:r>
      <w:r w:rsidR="007F641B" w:rsidRPr="0037456D">
        <w:rPr>
          <w:rFonts w:ascii="Cambria" w:hAnsi="Cambria"/>
        </w:rPr>
        <w:t xml:space="preserve">z zachowaniem praw autorskich </w:t>
      </w:r>
      <w:r w:rsidR="007F641B" w:rsidRPr="00B36D83">
        <w:rPr>
          <w:rFonts w:ascii="Cambria" w:hAnsi="Cambria"/>
        </w:rPr>
        <w:t>Uczestników</w:t>
      </w:r>
      <w:r w:rsidR="007F641B" w:rsidRPr="0037456D">
        <w:rPr>
          <w:rFonts w:ascii="Cambria" w:hAnsi="Cambria"/>
        </w:rPr>
        <w:t>.</w:t>
      </w:r>
    </w:p>
    <w:p w:rsidR="007F641B" w:rsidRPr="0037456D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B36D83">
        <w:rPr>
          <w:rFonts w:ascii="Cambria" w:hAnsi="Cambria" w:cs="Tahoma"/>
          <w:sz w:val="22"/>
          <w:szCs w:val="22"/>
          <w:lang w:val="pl-PL"/>
        </w:rPr>
        <w:t>Organizator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nie ponosi żadnych kosztów związanych z dostarczaniem na </w:t>
      </w:r>
      <w:r w:rsidR="00DC0F60">
        <w:rPr>
          <w:rFonts w:ascii="Cambria" w:hAnsi="Cambria" w:cs="Tahoma"/>
          <w:sz w:val="22"/>
          <w:szCs w:val="22"/>
          <w:lang w:val="pl-PL"/>
        </w:rPr>
        <w:t>WYSTAWY</w:t>
      </w:r>
      <w:r w:rsidR="00DC0F60">
        <w:rPr>
          <w:rFonts w:ascii="Cambria" w:hAnsi="Cambria" w:cs="Tahoma"/>
          <w:sz w:val="22"/>
          <w:szCs w:val="22"/>
          <w:lang w:val="pl-PL"/>
        </w:rPr>
        <w:br/>
        <w:t>i odbiorem produktów.</w:t>
      </w:r>
    </w:p>
    <w:p w:rsidR="007F641B" w:rsidRPr="0037456D" w:rsidRDefault="007F641B" w:rsidP="007F641B">
      <w:pPr>
        <w:pStyle w:val="NormalnyWeb"/>
        <w:numPr>
          <w:ilvl w:val="0"/>
          <w:numId w:val="5"/>
        </w:numPr>
        <w:tabs>
          <w:tab w:val="left" w:pos="540"/>
        </w:tabs>
        <w:spacing w:before="0" w:beforeAutospacing="0" w:after="0" w:afterAutospacing="0"/>
        <w:jc w:val="both"/>
        <w:rPr>
          <w:rFonts w:ascii="Cambria" w:hAnsi="Cambria" w:cs="Tahoma"/>
          <w:sz w:val="22"/>
          <w:szCs w:val="22"/>
          <w:lang w:val="pl-PL"/>
        </w:rPr>
      </w:pPr>
      <w:r w:rsidRPr="00B36D83">
        <w:rPr>
          <w:rFonts w:ascii="Cambria" w:hAnsi="Cambria" w:cs="Tahoma"/>
          <w:sz w:val="22"/>
          <w:szCs w:val="22"/>
          <w:lang w:val="pl-PL"/>
        </w:rPr>
        <w:t>Organizator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nie ponosi odpowiedzialności za powierzone na czas </w:t>
      </w:r>
      <w:r w:rsidR="00DC0F60">
        <w:rPr>
          <w:rFonts w:ascii="Cambria" w:hAnsi="Cambria" w:cs="Tahoma"/>
          <w:sz w:val="22"/>
          <w:szCs w:val="22"/>
          <w:lang w:val="pl-PL"/>
        </w:rPr>
        <w:t>WYSTAWY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 produkty</w:t>
      </w:r>
      <w:r w:rsidR="00DC0F60">
        <w:rPr>
          <w:rFonts w:ascii="Cambria" w:hAnsi="Cambria" w:cs="Tahoma"/>
          <w:sz w:val="22"/>
          <w:szCs w:val="22"/>
          <w:lang w:val="pl-PL"/>
        </w:rPr>
        <w:t xml:space="preserve">, 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ich utratę lub uszkodzenie, albo utratę przez nie właściwości z powodu niewystarczającego zabezpieczenia przez </w:t>
      </w:r>
      <w:r w:rsidRPr="00B36D83">
        <w:rPr>
          <w:rFonts w:ascii="Cambria" w:hAnsi="Cambria" w:cs="Tahoma"/>
          <w:sz w:val="22"/>
          <w:szCs w:val="22"/>
          <w:lang w:val="pl-PL"/>
        </w:rPr>
        <w:t>Uczestnika</w:t>
      </w:r>
      <w:r w:rsidRPr="0037456D">
        <w:rPr>
          <w:rFonts w:ascii="Cambria" w:hAnsi="Cambria" w:cs="Tahoma"/>
          <w:sz w:val="22"/>
          <w:szCs w:val="22"/>
          <w:lang w:val="pl-PL"/>
        </w:rPr>
        <w:t>.</w:t>
      </w:r>
    </w:p>
    <w:p w:rsidR="007F641B" w:rsidRPr="0037456D" w:rsidRDefault="00CD57D3" w:rsidP="007F641B">
      <w:pPr>
        <w:pStyle w:val="NormalnyWeb"/>
        <w:tabs>
          <w:tab w:val="left" w:pos="540"/>
        </w:tabs>
        <w:spacing w:before="0" w:beforeAutospacing="0" w:after="0" w:afterAutospacing="0"/>
        <w:ind w:left="360" w:hanging="36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5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ab/>
        <w:t xml:space="preserve">Ewentualne reklamacje związane z przebiegiem lub wynikami </w:t>
      </w:r>
      <w:r w:rsidR="00DC0F60">
        <w:rPr>
          <w:rFonts w:ascii="Cambria" w:hAnsi="Cambria" w:cs="Tahoma"/>
          <w:sz w:val="22"/>
          <w:szCs w:val="22"/>
          <w:lang w:val="pl-PL"/>
        </w:rPr>
        <w:t>WYSTAWY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powinny być składane w formie pisemnej w siedzibie </w:t>
      </w:r>
      <w:r w:rsidR="007F641B" w:rsidRPr="004D1F9A">
        <w:rPr>
          <w:rFonts w:ascii="Cambria" w:hAnsi="Cambria" w:cs="Tahoma"/>
          <w:sz w:val="22"/>
          <w:szCs w:val="22"/>
          <w:lang w:val="pl-PL"/>
        </w:rPr>
        <w:t>Organizatora</w:t>
      </w:r>
      <w:r w:rsidR="007F641B" w:rsidRPr="0037456D">
        <w:rPr>
          <w:rFonts w:ascii="Cambria" w:hAnsi="Cambria" w:cs="Tahoma"/>
          <w:b/>
          <w:sz w:val="22"/>
          <w:szCs w:val="22"/>
          <w:lang w:val="pl-PL"/>
        </w:rPr>
        <w:t xml:space="preserve">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nie później niż w terminie 1 miesiąca od dnia zakończenia targów, natomiast reklamacje związane z ucze</w:t>
      </w:r>
      <w:r w:rsidR="0009108E">
        <w:rPr>
          <w:rFonts w:ascii="Cambria" w:hAnsi="Cambria" w:cs="Tahoma"/>
          <w:sz w:val="22"/>
          <w:szCs w:val="22"/>
          <w:lang w:val="pl-PL"/>
        </w:rPr>
        <w:t xml:space="preserve">stnictwem w </w:t>
      </w:r>
      <w:r w:rsidR="00DC0F60">
        <w:rPr>
          <w:rFonts w:ascii="Cambria" w:hAnsi="Cambria" w:cs="Tahoma"/>
          <w:sz w:val="22"/>
          <w:szCs w:val="22"/>
          <w:lang w:val="pl-PL"/>
        </w:rPr>
        <w:t>WYSTAWIE</w:t>
      </w:r>
      <w:bookmarkStart w:id="0" w:name="_GoBack"/>
      <w:bookmarkEnd w:id="0"/>
      <w:r>
        <w:rPr>
          <w:rFonts w:ascii="Cambria" w:hAnsi="Cambria" w:cs="Tahoma"/>
          <w:sz w:val="22"/>
          <w:szCs w:val="22"/>
          <w:lang w:val="pl-PL"/>
        </w:rPr>
        <w:t xml:space="preserve"> 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będą rozpatrywane przez MTP pod warunkiem ich zgłoszenia w formie pisemnej najpóźniej do ostatniego dnia trwania targów włącznie. Organizator dołoży wszelkich starań, aby reklamacje były rozpatrzone możliwie w najkrótszym czasie od daty ich otrzymania, zastrzegając, że termin rozpatrzenia będzie zależny od przedmiotu reklamacji oraz ewentualnej konieczności uzyskania dodatkowych wyjaśnień.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 xml:space="preserve">  </w:t>
      </w:r>
    </w:p>
    <w:p w:rsidR="007F641B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</w:p>
    <w:p w:rsidR="007F641B" w:rsidRPr="0037456D" w:rsidRDefault="00027668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center"/>
        <w:rPr>
          <w:rStyle w:val="Pogrubienie"/>
          <w:rFonts w:ascii="Cambria" w:hAnsi="Cambria" w:cs="Tahoma"/>
          <w:sz w:val="22"/>
          <w:szCs w:val="22"/>
          <w:lang w:val="pl-PL"/>
        </w:rPr>
      </w:pPr>
      <w:r>
        <w:rPr>
          <w:rStyle w:val="Pogrubienie"/>
          <w:rFonts w:ascii="Cambria" w:hAnsi="Cambria" w:cs="Tahoma"/>
          <w:sz w:val="22"/>
          <w:szCs w:val="22"/>
          <w:lang w:val="pl-PL"/>
        </w:rPr>
        <w:t>§ 7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rPr>
          <w:rFonts w:ascii="Cambria" w:hAnsi="Cambria" w:cs="Tahoma"/>
          <w:b/>
          <w:sz w:val="22"/>
          <w:szCs w:val="22"/>
          <w:lang w:val="pl-PL"/>
        </w:rPr>
      </w:pPr>
      <w:r w:rsidRPr="0037456D">
        <w:rPr>
          <w:rStyle w:val="Pogrubienie"/>
          <w:rFonts w:ascii="Cambria" w:hAnsi="Cambria" w:cs="Tahoma"/>
          <w:sz w:val="22"/>
          <w:szCs w:val="22"/>
          <w:lang w:val="pl-PL"/>
        </w:rPr>
        <w:t>POSTANOWIENIA KOŃCOWE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1.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 xml:space="preserve">W sprawach nieuregulowanych w Regulaminie będą miały zastosowanie obowiązujące przepisy prawa, a w szczególności Kodeksu cywilnego oraz Ustawy o prawach autorskich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i prawach pokrewnych.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2.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 xml:space="preserve">Spory, które mogą powstać w związku z uczestnictwem w </w:t>
      </w:r>
      <w:r w:rsidR="006E2AB3">
        <w:rPr>
          <w:rFonts w:ascii="Cambria" w:hAnsi="Cambria" w:cs="Tahoma"/>
          <w:sz w:val="22"/>
          <w:szCs w:val="22"/>
          <w:lang w:val="pl-PL"/>
        </w:rPr>
        <w:t>Wystawie</w:t>
      </w:r>
      <w:r w:rsidRPr="0037456D">
        <w:rPr>
          <w:rFonts w:ascii="Cambria" w:hAnsi="Cambria" w:cs="Tahoma"/>
          <w:sz w:val="22"/>
          <w:szCs w:val="22"/>
          <w:lang w:val="pl-PL"/>
        </w:rPr>
        <w:t xml:space="preserve">, a których polubowne rozwiązanie okaże się niemożliwe, będą rozstrzygane przez sąd powszechny właściwy </w:t>
      </w:r>
      <w:r w:rsidRPr="0037456D">
        <w:rPr>
          <w:rFonts w:ascii="Cambria" w:hAnsi="Cambria" w:cs="Tahoma"/>
          <w:sz w:val="22"/>
          <w:szCs w:val="22"/>
          <w:lang w:val="pl-PL"/>
        </w:rPr>
        <w:br/>
        <w:t>dla siedziby Organizatora.</w:t>
      </w:r>
    </w:p>
    <w:p w:rsidR="007F641B" w:rsidRPr="0037456D" w:rsidRDefault="007F641B" w:rsidP="006E2AB3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 w:rsidRPr="0037456D">
        <w:rPr>
          <w:rFonts w:ascii="Cambria" w:hAnsi="Cambria" w:cs="Tahoma"/>
          <w:sz w:val="22"/>
          <w:szCs w:val="22"/>
          <w:lang w:val="pl-PL"/>
        </w:rPr>
        <w:t>3.</w:t>
      </w:r>
      <w:r w:rsidRPr="0037456D">
        <w:rPr>
          <w:rFonts w:ascii="Cambria" w:hAnsi="Cambria" w:cs="Tahoma"/>
          <w:sz w:val="22"/>
          <w:szCs w:val="22"/>
          <w:lang w:val="pl-PL"/>
        </w:rPr>
        <w:tab/>
        <w:t>Dla rozstrzygania sporów z kontrahentami zagranicznymi, właściwym do interpretacji Regulaminu jest język polski oraz prawo obowiązujące w Rzeczypospolitej Polskiej.</w:t>
      </w:r>
    </w:p>
    <w:p w:rsidR="007F641B" w:rsidRPr="0037456D" w:rsidRDefault="006E2AB3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ind w:left="540" w:hanging="540"/>
        <w:jc w:val="both"/>
        <w:rPr>
          <w:rFonts w:ascii="Cambria" w:hAnsi="Cambria" w:cs="Tahoma"/>
          <w:sz w:val="22"/>
          <w:szCs w:val="22"/>
          <w:lang w:val="pl-PL"/>
        </w:rPr>
      </w:pPr>
      <w:r>
        <w:rPr>
          <w:rFonts w:ascii="Cambria" w:hAnsi="Cambria" w:cs="Tahoma"/>
          <w:sz w:val="22"/>
          <w:szCs w:val="22"/>
          <w:lang w:val="pl-PL"/>
        </w:rPr>
        <w:t>4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>.</w:t>
      </w:r>
      <w:r w:rsidR="007F641B" w:rsidRPr="0037456D">
        <w:rPr>
          <w:rFonts w:ascii="Cambria" w:hAnsi="Cambria" w:cs="Tahoma"/>
          <w:b/>
          <w:sz w:val="22"/>
          <w:szCs w:val="22"/>
          <w:lang w:val="pl-PL"/>
        </w:rPr>
        <w:tab/>
      </w:r>
      <w:r w:rsidR="007F641B" w:rsidRPr="004D1F9A">
        <w:rPr>
          <w:rFonts w:ascii="Cambria" w:hAnsi="Cambria" w:cs="Tahoma"/>
          <w:sz w:val="22"/>
          <w:szCs w:val="22"/>
          <w:lang w:val="pl-PL"/>
        </w:rPr>
        <w:t>Organizator</w:t>
      </w:r>
      <w:r w:rsidR="007F641B" w:rsidRPr="0037456D">
        <w:rPr>
          <w:rFonts w:ascii="Cambria" w:hAnsi="Cambria" w:cs="Tahoma"/>
          <w:sz w:val="22"/>
          <w:szCs w:val="22"/>
          <w:lang w:val="pl-PL"/>
        </w:rPr>
        <w:t xml:space="preserve"> zastrzega sobie prawo wprowadzania zmian w Regulaminie. </w:t>
      </w:r>
    </w:p>
    <w:p w:rsidR="007F641B" w:rsidRPr="0037456D" w:rsidRDefault="007F641B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 w:cs="Tahoma"/>
          <w:sz w:val="22"/>
          <w:szCs w:val="22"/>
          <w:lang w:val="pl-PL"/>
        </w:rPr>
      </w:pPr>
    </w:p>
    <w:p w:rsidR="007B5A5D" w:rsidRDefault="007B5A5D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/>
          <w:sz w:val="22"/>
          <w:szCs w:val="22"/>
          <w:lang w:val="pl-PL"/>
        </w:rPr>
      </w:pPr>
    </w:p>
    <w:p w:rsidR="007B5A5D" w:rsidRDefault="007B5A5D" w:rsidP="007F641B">
      <w:pPr>
        <w:pStyle w:val="NormalnyWeb"/>
        <w:tabs>
          <w:tab w:val="left" w:pos="540"/>
        </w:tabs>
        <w:spacing w:before="0" w:beforeAutospacing="0" w:after="0" w:afterAutospacing="0" w:line="280" w:lineRule="exact"/>
        <w:jc w:val="both"/>
        <w:rPr>
          <w:rFonts w:ascii="Cambria" w:hAnsi="Cambria"/>
          <w:sz w:val="22"/>
          <w:szCs w:val="22"/>
          <w:lang w:val="pl-PL"/>
        </w:rPr>
      </w:pPr>
    </w:p>
    <w:p w:rsidR="007F641B" w:rsidRPr="0037456D" w:rsidRDefault="007F641B" w:rsidP="007F641B">
      <w:pPr>
        <w:spacing w:after="0" w:line="280" w:lineRule="exact"/>
        <w:jc w:val="center"/>
        <w:rPr>
          <w:rFonts w:ascii="Cambria" w:hAnsi="Cambria" w:cs="Microsoft Sans Serif"/>
          <w:b/>
          <w:bCs/>
          <w:lang w:eastAsia="de-DE"/>
        </w:rPr>
      </w:pPr>
    </w:p>
    <w:p w:rsidR="007F641B" w:rsidRPr="0037456D" w:rsidRDefault="007F641B" w:rsidP="007F641B">
      <w:pPr>
        <w:spacing w:after="0" w:line="280" w:lineRule="exact"/>
        <w:jc w:val="center"/>
        <w:rPr>
          <w:rFonts w:ascii="Cambria" w:hAnsi="Cambria" w:cs="Microsoft Sans Serif"/>
          <w:b/>
          <w:bCs/>
          <w:lang w:eastAsia="de-DE"/>
        </w:rPr>
      </w:pPr>
    </w:p>
    <w:p w:rsidR="007F641B" w:rsidRDefault="007F641B" w:rsidP="009A3BEB"/>
    <w:sectPr w:rsidR="007F6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2927"/>
    <w:multiLevelType w:val="hybridMultilevel"/>
    <w:tmpl w:val="0E54FBBC"/>
    <w:lvl w:ilvl="0" w:tplc="0AE8D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401896"/>
    <w:multiLevelType w:val="hybridMultilevel"/>
    <w:tmpl w:val="800E15A4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23F237B6"/>
    <w:multiLevelType w:val="hybridMultilevel"/>
    <w:tmpl w:val="D8D4EB82"/>
    <w:lvl w:ilvl="0" w:tplc="8B248E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">
    <w:nsid w:val="32D37F2E"/>
    <w:multiLevelType w:val="hybridMultilevel"/>
    <w:tmpl w:val="B1D253A8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4">
    <w:nsid w:val="39181C4C"/>
    <w:multiLevelType w:val="multilevel"/>
    <w:tmpl w:val="A8266B2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</w:abstractNum>
  <w:abstractNum w:abstractNumId="5">
    <w:nsid w:val="3E0922E8"/>
    <w:multiLevelType w:val="hybridMultilevel"/>
    <w:tmpl w:val="8ACC4876"/>
    <w:lvl w:ilvl="0" w:tplc="007C0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42447958"/>
    <w:multiLevelType w:val="hybridMultilevel"/>
    <w:tmpl w:val="01F8E13C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424A63BC"/>
    <w:multiLevelType w:val="hybridMultilevel"/>
    <w:tmpl w:val="DF72A886"/>
    <w:lvl w:ilvl="0" w:tplc="04150019">
      <w:start w:val="1"/>
      <w:numFmt w:val="lowerLetter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8">
    <w:nsid w:val="47CB7915"/>
    <w:multiLevelType w:val="multilevel"/>
    <w:tmpl w:val="F24ABC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9">
    <w:nsid w:val="53FB1135"/>
    <w:multiLevelType w:val="multilevel"/>
    <w:tmpl w:val="BE8A2D1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10">
    <w:nsid w:val="57AE7BD8"/>
    <w:multiLevelType w:val="hybridMultilevel"/>
    <w:tmpl w:val="E26E4CDA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1">
    <w:nsid w:val="5E040759"/>
    <w:multiLevelType w:val="hybridMultilevel"/>
    <w:tmpl w:val="13D664BE"/>
    <w:lvl w:ilvl="0" w:tplc="04150001">
      <w:start w:val="1"/>
      <w:numFmt w:val="bullet"/>
      <w:lvlText w:val=""/>
      <w:lvlJc w:val="left"/>
      <w:pPr>
        <w:tabs>
          <w:tab w:val="num" w:pos="2487"/>
        </w:tabs>
        <w:ind w:left="2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12">
    <w:nsid w:val="67E91EBF"/>
    <w:multiLevelType w:val="multilevel"/>
    <w:tmpl w:val="7C96F6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1B"/>
    <w:rsid w:val="00027668"/>
    <w:rsid w:val="0009108E"/>
    <w:rsid w:val="00252A27"/>
    <w:rsid w:val="0029699E"/>
    <w:rsid w:val="004E134E"/>
    <w:rsid w:val="006E2AB3"/>
    <w:rsid w:val="007B5A5D"/>
    <w:rsid w:val="007F641B"/>
    <w:rsid w:val="009A3BEB"/>
    <w:rsid w:val="00CD57D3"/>
    <w:rsid w:val="00CF6E31"/>
    <w:rsid w:val="00D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641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F641B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de-DE" w:eastAsia="de-DE"/>
    </w:rPr>
  </w:style>
  <w:style w:type="character" w:styleId="Pogrubienie">
    <w:name w:val="Strong"/>
    <w:uiPriority w:val="99"/>
    <w:qFormat/>
    <w:rsid w:val="007F641B"/>
    <w:rPr>
      <w:rFonts w:cs="Times New Roman"/>
      <w:b/>
    </w:rPr>
  </w:style>
  <w:style w:type="paragraph" w:customStyle="1" w:styleId="Normalny1">
    <w:name w:val="Normalny1"/>
    <w:uiPriority w:val="99"/>
    <w:rsid w:val="007F641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6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4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641B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F641B"/>
    <w:pPr>
      <w:spacing w:before="100" w:beforeAutospacing="1" w:after="100" w:afterAutospacing="1" w:line="240" w:lineRule="auto"/>
    </w:pPr>
    <w:rPr>
      <w:rFonts w:ascii="Times New Roman" w:eastAsia="Times New Roman" w:hAnsi="Times New Roman" w:cs="Calibri"/>
      <w:sz w:val="24"/>
      <w:szCs w:val="24"/>
      <w:lang w:val="de-DE" w:eastAsia="de-DE"/>
    </w:rPr>
  </w:style>
  <w:style w:type="character" w:styleId="Pogrubienie">
    <w:name w:val="Strong"/>
    <w:uiPriority w:val="99"/>
    <w:qFormat/>
    <w:rsid w:val="007F641B"/>
    <w:rPr>
      <w:rFonts w:cs="Times New Roman"/>
      <w:b/>
    </w:rPr>
  </w:style>
  <w:style w:type="paragraph" w:customStyle="1" w:styleId="Normalny1">
    <w:name w:val="Normalny1"/>
    <w:uiPriority w:val="99"/>
    <w:rsid w:val="007F641B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F0493-AECD-4106-9114-FAB87622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895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Sondej</dc:creator>
  <cp:lastModifiedBy>Joanna Waszak</cp:lastModifiedBy>
  <cp:revision>7</cp:revision>
  <dcterms:created xsi:type="dcterms:W3CDTF">2019-11-05T09:40:00Z</dcterms:created>
  <dcterms:modified xsi:type="dcterms:W3CDTF">2019-11-17T18:17:00Z</dcterms:modified>
</cp:coreProperties>
</file>